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BC6C9" w14:textId="5BA646E6" w:rsidR="005A7E69" w:rsidRDefault="005A7E6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1675010" wp14:editId="363D79CD">
            <wp:simplePos x="0" y="0"/>
            <wp:positionH relativeFrom="column">
              <wp:posOffset>3917010</wp:posOffset>
            </wp:positionH>
            <wp:positionV relativeFrom="paragraph">
              <wp:posOffset>9913</wp:posOffset>
            </wp:positionV>
            <wp:extent cx="2176145" cy="1835150"/>
            <wp:effectExtent l="0" t="0" r="0" b="0"/>
            <wp:wrapTight wrapText="bothSides">
              <wp:wrapPolygon edited="0">
                <wp:start x="0" y="0"/>
                <wp:lineTo x="0" y="21301"/>
                <wp:lineTo x="21367" y="21301"/>
                <wp:lineTo x="2136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419C0">
        <w:rPr>
          <w:noProof/>
        </w:rPr>
        <w:drawing>
          <wp:anchor distT="0" distB="0" distL="114300" distR="114300" simplePos="0" relativeHeight="251658240" behindDoc="0" locked="0" layoutInCell="1" allowOverlap="1" wp14:anchorId="03940529" wp14:editId="3026779B">
            <wp:simplePos x="732916" y="460690"/>
            <wp:positionH relativeFrom="column">
              <wp:align>left</wp:align>
            </wp:positionH>
            <wp:positionV relativeFrom="paragraph">
              <wp:align>top</wp:align>
            </wp:positionV>
            <wp:extent cx="3360714" cy="1919542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714" cy="1919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18BF56" w14:textId="7C5A0191" w:rsidR="005A7E69" w:rsidRPr="005A7E69" w:rsidRDefault="005A7E69" w:rsidP="005A7E69"/>
    <w:p w14:paraId="4666E61A" w14:textId="3BFC5DC6" w:rsidR="005A7E69" w:rsidRDefault="005A7E69">
      <w:pPr>
        <w:rPr>
          <w:noProof/>
        </w:rPr>
      </w:pPr>
    </w:p>
    <w:p w14:paraId="1692DB6C" w14:textId="749641D1" w:rsidR="00E506D9" w:rsidRDefault="005A7E69" w:rsidP="005A7E69">
      <w:pPr>
        <w:tabs>
          <w:tab w:val="left" w:pos="1297"/>
        </w:tabs>
        <w:rPr>
          <w:noProof/>
        </w:rPr>
      </w:pPr>
      <w:r>
        <w:rPr>
          <w:noProof/>
        </w:rPr>
        <w:tab/>
      </w:r>
      <w:r>
        <w:rPr>
          <w:noProof/>
        </w:rPr>
        <w:br w:type="textWrapping" w:clear="all"/>
      </w:r>
    </w:p>
    <w:p w14:paraId="3CC6C728" w14:textId="30D31E93" w:rsidR="006419C0" w:rsidRPr="006419C0" w:rsidRDefault="006419C0" w:rsidP="006419C0"/>
    <w:p w14:paraId="2E48CD76" w14:textId="53AB403A" w:rsidR="006419C0" w:rsidRDefault="006419C0" w:rsidP="006419C0">
      <w:pPr>
        <w:tabs>
          <w:tab w:val="left" w:pos="3232"/>
        </w:tabs>
        <w:jc w:val="center"/>
        <w:rPr>
          <w:b/>
          <w:bCs/>
          <w:color w:val="2F5496" w:themeColor="accent1" w:themeShade="BF"/>
          <w:sz w:val="40"/>
          <w:szCs w:val="40"/>
        </w:rPr>
      </w:pPr>
      <w:r w:rsidRPr="006419C0">
        <w:rPr>
          <w:b/>
          <w:bCs/>
          <w:color w:val="2F5496" w:themeColor="accent1" w:themeShade="BF"/>
          <w:sz w:val="40"/>
          <w:szCs w:val="40"/>
        </w:rPr>
        <w:t>BEIT NOAH IS OPEN</w:t>
      </w:r>
    </w:p>
    <w:p w14:paraId="6BCBCFDA" w14:textId="17E974C4" w:rsidR="006419C0" w:rsidRDefault="006419C0" w:rsidP="006419C0">
      <w:pPr>
        <w:tabs>
          <w:tab w:val="left" w:pos="3232"/>
        </w:tabs>
        <w:jc w:val="center"/>
        <w:rPr>
          <w:b/>
          <w:bCs/>
          <w:color w:val="2F5496" w:themeColor="accent1" w:themeShade="BF"/>
          <w:sz w:val="32"/>
          <w:szCs w:val="32"/>
        </w:rPr>
      </w:pPr>
      <w:r>
        <w:rPr>
          <w:b/>
          <w:bCs/>
          <w:color w:val="2F5496" w:themeColor="accent1" w:themeShade="BF"/>
          <w:sz w:val="32"/>
          <w:szCs w:val="32"/>
        </w:rPr>
        <w:t xml:space="preserve">The season </w:t>
      </w:r>
      <w:r w:rsidR="00382D0B">
        <w:rPr>
          <w:b/>
          <w:bCs/>
          <w:color w:val="2F5496" w:themeColor="accent1" w:themeShade="BF"/>
          <w:sz w:val="32"/>
          <w:szCs w:val="32"/>
        </w:rPr>
        <w:t>started</w:t>
      </w:r>
      <w:r>
        <w:rPr>
          <w:b/>
          <w:bCs/>
          <w:color w:val="2F5496" w:themeColor="accent1" w:themeShade="BF"/>
          <w:sz w:val="32"/>
          <w:szCs w:val="32"/>
        </w:rPr>
        <w:t xml:space="preserve"> and we have still some avail</w:t>
      </w:r>
      <w:r w:rsidR="00382D0B">
        <w:rPr>
          <w:b/>
          <w:bCs/>
          <w:color w:val="2F5496" w:themeColor="accent1" w:themeShade="BF"/>
          <w:sz w:val="32"/>
          <w:szCs w:val="32"/>
        </w:rPr>
        <w:t>a</w:t>
      </w:r>
      <w:r>
        <w:rPr>
          <w:b/>
          <w:bCs/>
          <w:color w:val="2F5496" w:themeColor="accent1" w:themeShade="BF"/>
          <w:sz w:val="32"/>
          <w:szCs w:val="32"/>
        </w:rPr>
        <w:t>bi</w:t>
      </w:r>
      <w:r w:rsidR="00382D0B">
        <w:rPr>
          <w:b/>
          <w:bCs/>
          <w:color w:val="2F5496" w:themeColor="accent1" w:themeShade="BF"/>
          <w:sz w:val="32"/>
          <w:szCs w:val="32"/>
        </w:rPr>
        <w:t>l</w:t>
      </w:r>
      <w:r>
        <w:rPr>
          <w:b/>
          <w:bCs/>
          <w:color w:val="2F5496" w:themeColor="accent1" w:themeShade="BF"/>
          <w:sz w:val="32"/>
          <w:szCs w:val="32"/>
        </w:rPr>
        <w:t xml:space="preserve">ities in our wonderful </w:t>
      </w:r>
      <w:r w:rsidR="00382D0B">
        <w:rPr>
          <w:b/>
          <w:bCs/>
          <w:color w:val="2F5496" w:themeColor="accent1" w:themeShade="BF"/>
          <w:sz w:val="32"/>
          <w:szCs w:val="32"/>
        </w:rPr>
        <w:t>guesthouse</w:t>
      </w:r>
      <w:r>
        <w:rPr>
          <w:b/>
          <w:bCs/>
          <w:color w:val="2F5496" w:themeColor="accent1" w:themeShade="BF"/>
          <w:sz w:val="32"/>
          <w:szCs w:val="32"/>
        </w:rPr>
        <w:t xml:space="preserve"> next to the sea of Galilee!!!</w:t>
      </w:r>
    </w:p>
    <w:p w14:paraId="6BFE6D17" w14:textId="7C9FE360" w:rsidR="006419C0" w:rsidRDefault="006419C0" w:rsidP="006419C0">
      <w:pPr>
        <w:tabs>
          <w:tab w:val="left" w:pos="3232"/>
        </w:tabs>
        <w:jc w:val="center"/>
        <w:rPr>
          <w:b/>
          <w:bCs/>
          <w:color w:val="2F5496" w:themeColor="accent1" w:themeShade="BF"/>
          <w:sz w:val="32"/>
          <w:szCs w:val="32"/>
        </w:rPr>
      </w:pPr>
      <w:r>
        <w:rPr>
          <w:b/>
          <w:bCs/>
          <w:color w:val="2F5496" w:themeColor="accent1" w:themeShade="BF"/>
          <w:sz w:val="32"/>
          <w:szCs w:val="32"/>
        </w:rPr>
        <w:t>Our big house can accommodate up to 33 Persons. We rent it complete for 3500 Shekels/night or half (15 beds for 1700 Shekel/night or 18 beds for 2000 Shekels a night)!!!</w:t>
      </w:r>
    </w:p>
    <w:p w14:paraId="1CE2DC67" w14:textId="6221FAE7" w:rsidR="006419C0" w:rsidRDefault="006419C0" w:rsidP="006419C0">
      <w:pPr>
        <w:tabs>
          <w:tab w:val="left" w:pos="3232"/>
        </w:tabs>
        <w:jc w:val="center"/>
        <w:rPr>
          <w:b/>
          <w:bCs/>
          <w:color w:val="2F5496" w:themeColor="accent1" w:themeShade="BF"/>
          <w:sz w:val="32"/>
          <w:szCs w:val="32"/>
        </w:rPr>
      </w:pPr>
      <w:r>
        <w:rPr>
          <w:b/>
          <w:bCs/>
          <w:color w:val="2F5496" w:themeColor="accent1" w:themeShade="BF"/>
          <w:sz w:val="32"/>
          <w:szCs w:val="32"/>
        </w:rPr>
        <w:t>You have a big kitchen</w:t>
      </w:r>
      <w:r w:rsidR="004B4455">
        <w:rPr>
          <w:b/>
          <w:bCs/>
          <w:color w:val="2F5496" w:themeColor="accent1" w:themeShade="BF"/>
          <w:sz w:val="32"/>
          <w:szCs w:val="32"/>
        </w:rPr>
        <w:t xml:space="preserve"> +</w:t>
      </w:r>
      <w:r>
        <w:rPr>
          <w:b/>
          <w:bCs/>
          <w:color w:val="2F5496" w:themeColor="accent1" w:themeShade="BF"/>
          <w:sz w:val="32"/>
          <w:szCs w:val="32"/>
        </w:rPr>
        <w:t xml:space="preserve"> simple and comfortable rooms in one of the most beautiful places in the country!!!</w:t>
      </w:r>
    </w:p>
    <w:p w14:paraId="70391962" w14:textId="7DC3C430" w:rsidR="006419C0" w:rsidRDefault="006419C0" w:rsidP="006419C0">
      <w:pPr>
        <w:tabs>
          <w:tab w:val="left" w:pos="3232"/>
        </w:tabs>
        <w:jc w:val="center"/>
        <w:rPr>
          <w:b/>
          <w:bCs/>
          <w:color w:val="2F5496" w:themeColor="accent1" w:themeShade="BF"/>
          <w:sz w:val="32"/>
          <w:szCs w:val="32"/>
        </w:rPr>
      </w:pPr>
      <w:r>
        <w:rPr>
          <w:b/>
          <w:bCs/>
          <w:color w:val="2F5496" w:themeColor="accent1" w:themeShade="BF"/>
          <w:sz w:val="32"/>
          <w:szCs w:val="32"/>
        </w:rPr>
        <w:t xml:space="preserve">Come and enjoy the simple beauty and </w:t>
      </w:r>
      <w:r w:rsidR="00635A4D">
        <w:rPr>
          <w:b/>
          <w:bCs/>
          <w:color w:val="2F5496" w:themeColor="accent1" w:themeShade="BF"/>
          <w:sz w:val="32"/>
          <w:szCs w:val="32"/>
        </w:rPr>
        <w:t>s</w:t>
      </w:r>
      <w:r>
        <w:rPr>
          <w:b/>
          <w:bCs/>
          <w:color w:val="2F5496" w:themeColor="accent1" w:themeShade="BF"/>
          <w:sz w:val="32"/>
          <w:szCs w:val="32"/>
        </w:rPr>
        <w:t>pirituality</w:t>
      </w:r>
      <w:r w:rsidR="00635A4D">
        <w:rPr>
          <w:b/>
          <w:bCs/>
          <w:color w:val="2F5496" w:themeColor="accent1" w:themeShade="BF"/>
          <w:sz w:val="32"/>
          <w:szCs w:val="32"/>
        </w:rPr>
        <w:t xml:space="preserve"> of Tabgha, the location of the multiplication of loaves and fishes.</w:t>
      </w:r>
    </w:p>
    <w:p w14:paraId="3A29C2D5" w14:textId="6F242657" w:rsidR="00635A4D" w:rsidRDefault="00635A4D" w:rsidP="004B4455">
      <w:pPr>
        <w:tabs>
          <w:tab w:val="left" w:pos="3232"/>
        </w:tabs>
        <w:rPr>
          <w:b/>
          <w:bCs/>
          <w:color w:val="2F5496" w:themeColor="accent1" w:themeShade="BF"/>
          <w:sz w:val="32"/>
          <w:szCs w:val="32"/>
        </w:rPr>
      </w:pPr>
    </w:p>
    <w:p w14:paraId="58DFC3F3" w14:textId="1FF725C7" w:rsidR="00635A4D" w:rsidRPr="00635A4D" w:rsidRDefault="00635A4D" w:rsidP="006419C0">
      <w:pPr>
        <w:tabs>
          <w:tab w:val="left" w:pos="3232"/>
        </w:tabs>
        <w:jc w:val="center"/>
        <w:rPr>
          <w:b/>
          <w:bCs/>
          <w:color w:val="2F5496" w:themeColor="accent1" w:themeShade="BF"/>
          <w:sz w:val="32"/>
          <w:szCs w:val="32"/>
          <w:u w:val="single"/>
        </w:rPr>
      </w:pPr>
      <w:r w:rsidRPr="00635A4D">
        <w:rPr>
          <w:b/>
          <w:bCs/>
          <w:color w:val="2F5496" w:themeColor="accent1" w:themeShade="BF"/>
          <w:sz w:val="32"/>
          <w:szCs w:val="32"/>
          <w:u w:val="single"/>
        </w:rPr>
        <w:t>Contact</w:t>
      </w:r>
    </w:p>
    <w:p w14:paraId="677101DB" w14:textId="2121B594" w:rsidR="00635A4D" w:rsidRDefault="00635A4D" w:rsidP="006419C0">
      <w:pPr>
        <w:tabs>
          <w:tab w:val="left" w:pos="3232"/>
        </w:tabs>
        <w:jc w:val="center"/>
        <w:rPr>
          <w:b/>
          <w:bCs/>
          <w:color w:val="2F5496" w:themeColor="accent1" w:themeShade="BF"/>
          <w:sz w:val="32"/>
          <w:szCs w:val="32"/>
        </w:rPr>
      </w:pPr>
      <w:r>
        <w:rPr>
          <w:b/>
          <w:bCs/>
          <w:color w:val="2F5496" w:themeColor="accent1" w:themeShade="BF"/>
          <w:sz w:val="32"/>
          <w:szCs w:val="32"/>
        </w:rPr>
        <w:t>0542538931</w:t>
      </w:r>
    </w:p>
    <w:p w14:paraId="253FBC65" w14:textId="7CB1179B" w:rsidR="00635A4D" w:rsidRPr="006419C0" w:rsidRDefault="00635A4D" w:rsidP="006419C0">
      <w:pPr>
        <w:tabs>
          <w:tab w:val="left" w:pos="3232"/>
        </w:tabs>
        <w:jc w:val="center"/>
        <w:rPr>
          <w:b/>
          <w:bCs/>
          <w:color w:val="2F5496" w:themeColor="accent1" w:themeShade="BF"/>
          <w:sz w:val="32"/>
          <w:szCs w:val="32"/>
        </w:rPr>
      </w:pPr>
      <w:r>
        <w:rPr>
          <w:b/>
          <w:bCs/>
          <w:color w:val="2F5496" w:themeColor="accent1" w:themeShade="BF"/>
          <w:sz w:val="32"/>
          <w:szCs w:val="32"/>
        </w:rPr>
        <w:t>Beit.noah@tabgha.net</w:t>
      </w:r>
    </w:p>
    <w:sectPr w:rsidR="00635A4D" w:rsidRPr="006419C0" w:rsidSect="00DB008D">
      <w:pgSz w:w="11909" w:h="16834" w:code="9"/>
      <w:pgMar w:top="720" w:right="1152" w:bottom="720" w:left="1152" w:header="0" w:footer="288" w:gutter="0"/>
      <w:cols w:space="720"/>
      <w:titlePg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281"/>
  <w:drawingGridVerticalSpacing w:val="191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9C0"/>
    <w:rsid w:val="0032631E"/>
    <w:rsid w:val="00382D0B"/>
    <w:rsid w:val="004B4455"/>
    <w:rsid w:val="005A7E69"/>
    <w:rsid w:val="00635A4D"/>
    <w:rsid w:val="006419C0"/>
    <w:rsid w:val="00DB008D"/>
    <w:rsid w:val="00E5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A6835"/>
  <w15:chartTrackingRefBased/>
  <w15:docId w15:val="{F5BF1C0C-1E00-4BA0-96B4-94CF4C4C2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Begegnungsstätte Beit Noah</dc:creator>
  <cp:keywords/>
  <dc:description/>
  <cp:lastModifiedBy>Esther Aeilts</cp:lastModifiedBy>
  <cp:revision>2</cp:revision>
  <dcterms:created xsi:type="dcterms:W3CDTF">2022-03-13T08:11:00Z</dcterms:created>
  <dcterms:modified xsi:type="dcterms:W3CDTF">2022-03-13T08:11:00Z</dcterms:modified>
</cp:coreProperties>
</file>